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98" w:line="318" w:lineRule="auto"/>
        <w:ind w:left="1407" w:right="1362" w:hanging="36"/>
        <w:outlineLvl w:val="0"/>
        <w:rPr>
          <w:sz w:val="30"/>
          <w:szCs w:val="30"/>
        </w:rPr>
      </w:pPr>
      <w:r>
        <w:rPr>
          <w:b/>
          <w:bCs/>
          <w:spacing w:val="-3"/>
          <w:sz w:val="30"/>
          <w:szCs w:val="30"/>
        </w:rPr>
        <w:t>《Power</w:t>
      </w:r>
      <w:r>
        <w:rPr>
          <w:b/>
          <w:bCs/>
          <w:spacing w:val="36"/>
          <w:w w:val="101"/>
          <w:sz w:val="30"/>
          <w:szCs w:val="30"/>
        </w:rPr>
        <w:t xml:space="preserve"> </w:t>
      </w:r>
      <w:r>
        <w:rPr>
          <w:b/>
          <w:bCs/>
          <w:spacing w:val="-3"/>
          <w:sz w:val="30"/>
          <w:szCs w:val="30"/>
        </w:rPr>
        <w:t>BI</w:t>
      </w:r>
      <w:r>
        <w:rPr>
          <w:b/>
          <w:bCs/>
          <w:spacing w:val="77"/>
          <w:sz w:val="30"/>
          <w:szCs w:val="30"/>
        </w:rPr>
        <w:t xml:space="preserve"> </w:t>
      </w:r>
      <w:r>
        <w:rPr>
          <w:b/>
          <w:bCs/>
          <w:spacing w:val="-3"/>
          <w:sz w:val="30"/>
          <w:szCs w:val="30"/>
        </w:rPr>
        <w:t>人力资源数字化体系构建》</w:t>
      </w:r>
    </w:p>
    <w:p>
      <w:pPr>
        <w:pStyle w:val="2"/>
        <w:spacing w:before="214" w:line="226" w:lineRule="auto"/>
        <w:ind w:left="2079"/>
        <w:rPr>
          <w:sz w:val="21"/>
          <w:szCs w:val="21"/>
        </w:rPr>
      </w:pPr>
      <w:r>
        <w:rPr>
          <w:spacing w:val="-3"/>
          <w:sz w:val="21"/>
          <w:szCs w:val="21"/>
        </w:rPr>
        <w:t>国内首个</w:t>
      </w:r>
      <w:r>
        <w:rPr>
          <w:spacing w:val="16"/>
          <w:w w:val="101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POWER</w:t>
      </w:r>
      <w:r>
        <w:rPr>
          <w:spacing w:val="15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BI</w:t>
      </w:r>
      <w:r>
        <w:rPr>
          <w:spacing w:val="54"/>
          <w:sz w:val="21"/>
          <w:szCs w:val="21"/>
        </w:rPr>
        <w:t xml:space="preserve"> </w:t>
      </w:r>
      <w:r>
        <w:rPr>
          <w:spacing w:val="-3"/>
          <w:sz w:val="21"/>
          <w:szCs w:val="21"/>
        </w:rPr>
        <w:t>人力资源数字化建模课程</w:t>
      </w:r>
    </w:p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pStyle w:val="2"/>
        <w:spacing w:before="61" w:line="227" w:lineRule="auto"/>
        <w:ind w:left="20"/>
      </w:pPr>
      <w:r>
        <w:rPr>
          <w:b/>
          <w:bCs/>
          <w:color w:val="333333"/>
          <w:spacing w:val="-5"/>
        </w:rPr>
        <w:t>课</w:t>
      </w:r>
      <w:r>
        <w:rPr>
          <w:b/>
          <w:bCs/>
          <w:color w:val="333333"/>
          <w:spacing w:val="14"/>
        </w:rPr>
        <w:t xml:space="preserve"> </w:t>
      </w:r>
      <w:r>
        <w:rPr>
          <w:b/>
          <w:bCs/>
          <w:color w:val="333333"/>
          <w:spacing w:val="-5"/>
        </w:rPr>
        <w:t>程</w:t>
      </w:r>
      <w:r>
        <w:rPr>
          <w:b/>
          <w:bCs/>
          <w:color w:val="333333"/>
          <w:spacing w:val="15"/>
        </w:rPr>
        <w:t xml:space="preserve"> </w:t>
      </w:r>
      <w:r>
        <w:rPr>
          <w:b/>
          <w:bCs/>
          <w:color w:val="333333"/>
          <w:spacing w:val="-5"/>
        </w:rPr>
        <w:t>背</w:t>
      </w:r>
      <w:r>
        <w:rPr>
          <w:b/>
          <w:bCs/>
          <w:color w:val="333333"/>
          <w:spacing w:val="20"/>
          <w:w w:val="101"/>
        </w:rPr>
        <w:t xml:space="preserve"> </w:t>
      </w:r>
      <w:r>
        <w:rPr>
          <w:b/>
          <w:bCs/>
          <w:color w:val="333333"/>
          <w:spacing w:val="-5"/>
        </w:rPr>
        <w:t>景</w:t>
      </w:r>
      <w:r>
        <w:rPr>
          <w:b/>
          <w:bCs/>
          <w:color w:val="333333"/>
          <w:spacing w:val="10"/>
        </w:rPr>
        <w:t xml:space="preserve"> </w:t>
      </w:r>
      <w:r>
        <w:rPr>
          <w:b/>
          <w:bCs/>
          <w:color w:val="333333"/>
          <w:spacing w:val="-5"/>
        </w:rPr>
        <w:t>：</w:t>
      </w:r>
    </w:p>
    <w:p>
      <w:pPr>
        <w:pStyle w:val="2"/>
        <w:spacing w:before="237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7"/>
        </w:rPr>
        <w:t>随着大数据分析和移动互联网的深入，</w:t>
      </w:r>
      <w:r>
        <w:rPr>
          <w:spacing w:val="19"/>
        </w:rPr>
        <w:t xml:space="preserve">  </w:t>
      </w:r>
      <w:r>
        <w:rPr>
          <w:spacing w:val="-7"/>
        </w:rPr>
        <w:t>很多企业开始进行企业的数据化转型，</w:t>
      </w:r>
      <w:r>
        <w:rPr>
          <w:spacing w:val="18"/>
          <w:w w:val="101"/>
        </w:rPr>
        <w:t xml:space="preserve">  </w:t>
      </w:r>
      <w:r>
        <w:rPr>
          <w:spacing w:val="-8"/>
        </w:rPr>
        <w:t>通过企业的数据化转型</w:t>
      </w:r>
    </w:p>
    <w:p>
      <w:pPr>
        <w:pStyle w:val="2"/>
        <w:spacing w:before="239" w:line="225" w:lineRule="auto"/>
        <w:ind w:left="441"/>
      </w:pPr>
      <w:r>
        <w:rPr>
          <w:spacing w:val="-4"/>
        </w:rPr>
        <w:t>来提升企业效率，支持业务发展。  人力资源行业在大数据时代也应该进行数据化的转型，</w:t>
      </w:r>
    </w:p>
    <w:p>
      <w:pPr>
        <w:pStyle w:val="2"/>
        <w:spacing w:before="239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   </w:t>
      </w:r>
      <w:r>
        <w:rPr>
          <w:spacing w:val="-9"/>
        </w:rPr>
        <w:t>对人力资源各个模块的数据做到标准化的数据管理，   流程化的数据建模，   通过数据建</w:t>
      </w:r>
      <w:r>
        <w:rPr>
          <w:spacing w:val="-10"/>
        </w:rPr>
        <w:t>模，   数据分析很</w:t>
      </w:r>
    </w:p>
    <w:p>
      <w:pPr>
        <w:pStyle w:val="2"/>
        <w:spacing w:before="241" w:line="226" w:lineRule="auto"/>
        <w:ind w:left="442"/>
      </w:pPr>
      <w:r>
        <w:rPr>
          <w:spacing w:val="-3"/>
        </w:rPr>
        <w:t>好的融入到企业数据化转型。</w:t>
      </w:r>
    </w:p>
    <w:p>
      <w:pPr>
        <w:pStyle w:val="2"/>
        <w:spacing w:before="237" w:line="223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 xml:space="preserve">       </w:t>
      </w:r>
      <w:r>
        <w:rPr>
          <w:spacing w:val="-1"/>
        </w:rPr>
        <w:t>设计开发</w:t>
      </w:r>
      <w:r>
        <w:rPr>
          <w:spacing w:val="27"/>
        </w:rPr>
        <w:t xml:space="preserve"> </w:t>
      </w:r>
      <w:r>
        <w:rPr>
          <w:spacing w:val="-1"/>
        </w:rPr>
        <w:t>POWER</w:t>
      </w:r>
      <w:r>
        <w:rPr>
          <w:spacing w:val="39"/>
        </w:rPr>
        <w:t xml:space="preserve"> </w:t>
      </w:r>
      <w:r>
        <w:rPr>
          <w:spacing w:val="-1"/>
        </w:rPr>
        <w:t>BI  的人力资源数据商业建模分析的</w:t>
      </w:r>
      <w:r>
        <w:rPr>
          <w:spacing w:val="-2"/>
        </w:rPr>
        <w:t>课程，通过</w:t>
      </w:r>
      <w:r>
        <w:rPr>
          <w:spacing w:val="24"/>
          <w:w w:val="101"/>
        </w:rPr>
        <w:t xml:space="preserve"> </w:t>
      </w:r>
      <w:r>
        <w:rPr>
          <w:spacing w:val="-2"/>
        </w:rPr>
        <w:t>PB  帮助企业建立更加系统化，标</w:t>
      </w:r>
    </w:p>
    <w:p>
      <w:pPr>
        <w:pStyle w:val="2"/>
        <w:spacing w:before="242" w:line="468" w:lineRule="exact"/>
        <w:ind w:right="24"/>
        <w:jc w:val="right"/>
      </w:pPr>
      <w:r>
        <w:rPr>
          <w:spacing w:val="-10"/>
          <w:position w:val="22"/>
        </w:rPr>
        <w:t>准化的人力资源数据管理体系，</w:t>
      </w:r>
      <w:r>
        <w:rPr>
          <w:spacing w:val="12"/>
          <w:position w:val="22"/>
        </w:rPr>
        <w:t xml:space="preserve">  </w:t>
      </w:r>
      <w:r>
        <w:rPr>
          <w:spacing w:val="-10"/>
          <w:position w:val="22"/>
        </w:rPr>
        <w:t>提升</w:t>
      </w:r>
      <w:r>
        <w:rPr>
          <w:spacing w:val="12"/>
          <w:w w:val="101"/>
          <w:position w:val="22"/>
        </w:rPr>
        <w:t xml:space="preserve"> </w:t>
      </w:r>
      <w:r>
        <w:rPr>
          <w:spacing w:val="-10"/>
          <w:position w:val="22"/>
        </w:rPr>
        <w:t>HR</w:t>
      </w:r>
      <w:r>
        <w:rPr>
          <w:spacing w:val="14"/>
          <w:w w:val="101"/>
          <w:position w:val="22"/>
        </w:rPr>
        <w:t xml:space="preserve"> </w:t>
      </w:r>
      <w:r>
        <w:rPr>
          <w:spacing w:val="-10"/>
          <w:position w:val="22"/>
        </w:rPr>
        <w:t>的数据分析能力，提升</w:t>
      </w:r>
      <w:r>
        <w:rPr>
          <w:spacing w:val="11"/>
          <w:position w:val="22"/>
        </w:rPr>
        <w:t xml:space="preserve"> </w:t>
      </w:r>
      <w:r>
        <w:rPr>
          <w:spacing w:val="-10"/>
          <w:position w:val="22"/>
        </w:rPr>
        <w:t>HR</w:t>
      </w:r>
      <w:r>
        <w:rPr>
          <w:spacing w:val="15"/>
          <w:position w:val="22"/>
        </w:rPr>
        <w:t xml:space="preserve"> </w:t>
      </w:r>
      <w:r>
        <w:rPr>
          <w:spacing w:val="-10"/>
          <w:position w:val="22"/>
        </w:rPr>
        <w:t>的核心竞争力，</w:t>
      </w:r>
      <w:r>
        <w:rPr>
          <w:spacing w:val="15"/>
          <w:position w:val="22"/>
        </w:rPr>
        <w:t xml:space="preserve">  </w:t>
      </w:r>
      <w:r>
        <w:rPr>
          <w:spacing w:val="-10"/>
          <w:position w:val="22"/>
        </w:rPr>
        <w:t>实现</w:t>
      </w:r>
      <w:r>
        <w:rPr>
          <w:spacing w:val="11"/>
          <w:position w:val="22"/>
        </w:rPr>
        <w:t xml:space="preserve"> </w:t>
      </w:r>
      <w:r>
        <w:rPr>
          <w:spacing w:val="-10"/>
          <w:position w:val="22"/>
        </w:rPr>
        <w:t>HR</w:t>
      </w:r>
      <w:r>
        <w:rPr>
          <w:spacing w:val="15"/>
          <w:position w:val="22"/>
        </w:rPr>
        <w:t xml:space="preserve"> </w:t>
      </w:r>
      <w:r>
        <w:rPr>
          <w:spacing w:val="-10"/>
          <w:position w:val="22"/>
        </w:rPr>
        <w:t>的数据化</w:t>
      </w:r>
    </w:p>
    <w:p>
      <w:pPr>
        <w:pStyle w:val="2"/>
        <w:spacing w:line="228" w:lineRule="auto"/>
        <w:ind w:left="444"/>
      </w:pPr>
      <w:r>
        <w:rPr>
          <w:spacing w:val="-8"/>
        </w:rPr>
        <w:t>转型。</w:t>
      </w:r>
    </w:p>
    <w:p>
      <w:pPr>
        <w:spacing w:line="319" w:lineRule="auto"/>
        <w:rPr>
          <w:rFonts w:ascii="Arial"/>
          <w:sz w:val="21"/>
        </w:rPr>
      </w:pPr>
    </w:p>
    <w:p>
      <w:pPr>
        <w:spacing w:line="320" w:lineRule="auto"/>
        <w:rPr>
          <w:rFonts w:ascii="Arial"/>
          <w:sz w:val="21"/>
        </w:rPr>
      </w:pPr>
    </w:p>
    <w:p>
      <w:pPr>
        <w:pStyle w:val="2"/>
        <w:spacing w:before="61" w:line="229" w:lineRule="auto"/>
        <w:ind w:left="20"/>
      </w:pPr>
      <w:r>
        <w:rPr>
          <w:b/>
          <w:bCs/>
          <w:spacing w:val="-6"/>
        </w:rPr>
        <w:t>课程收益：</w:t>
      </w:r>
    </w:p>
    <w:p>
      <w:pPr>
        <w:pStyle w:val="2"/>
        <w:spacing w:before="236" w:line="225" w:lineRule="auto"/>
        <w:ind w:left="27"/>
      </w:pPr>
      <w:r>
        <w:rPr>
          <w:spacing w:val="-1"/>
        </w:rPr>
        <w:t>1</w:t>
      </w:r>
      <w:r>
        <w:rPr>
          <w:spacing w:val="-24"/>
        </w:rPr>
        <w:t xml:space="preserve"> </w:t>
      </w:r>
      <w:r>
        <w:rPr>
          <w:spacing w:val="-1"/>
        </w:rPr>
        <w:t>、人力资源数字化体系构建的流程，各个模块的指标的梳理和标准数据表</w:t>
      </w:r>
      <w:r>
        <w:rPr>
          <w:spacing w:val="-2"/>
        </w:rPr>
        <w:t>的构建</w:t>
      </w:r>
    </w:p>
    <w:p>
      <w:pPr>
        <w:pStyle w:val="2"/>
        <w:spacing w:before="239" w:line="468" w:lineRule="exact"/>
        <w:ind w:left="24"/>
      </w:pPr>
      <w:r>
        <w:rPr>
          <w:spacing w:val="-4"/>
          <w:position w:val="22"/>
        </w:rPr>
        <w:t>2</w:t>
      </w:r>
      <w:r>
        <w:rPr>
          <w:spacing w:val="-24"/>
          <w:position w:val="22"/>
        </w:rPr>
        <w:t xml:space="preserve"> </w:t>
      </w:r>
      <w:r>
        <w:rPr>
          <w:spacing w:val="-4"/>
          <w:position w:val="22"/>
        </w:rPr>
        <w:t>、掌握</w:t>
      </w:r>
      <w:r>
        <w:rPr>
          <w:spacing w:val="12"/>
          <w:w w:val="101"/>
          <w:position w:val="22"/>
        </w:rPr>
        <w:t xml:space="preserve"> </w:t>
      </w:r>
      <w:r>
        <w:rPr>
          <w:spacing w:val="-4"/>
          <w:position w:val="22"/>
        </w:rPr>
        <w:t>POWER</w:t>
      </w:r>
      <w:r>
        <w:rPr>
          <w:spacing w:val="15"/>
          <w:position w:val="22"/>
        </w:rPr>
        <w:t xml:space="preserve"> </w:t>
      </w:r>
      <w:r>
        <w:rPr>
          <w:spacing w:val="-4"/>
          <w:position w:val="22"/>
        </w:rPr>
        <w:t>BI  数据分析建模的流</w:t>
      </w:r>
      <w:r>
        <w:rPr>
          <w:spacing w:val="-5"/>
          <w:position w:val="22"/>
        </w:rPr>
        <w:t>程方法，   根据</w:t>
      </w:r>
      <w:r>
        <w:rPr>
          <w:spacing w:val="12"/>
          <w:position w:val="22"/>
        </w:rPr>
        <w:t xml:space="preserve"> </w:t>
      </w:r>
      <w:r>
        <w:rPr>
          <w:spacing w:val="-5"/>
          <w:position w:val="22"/>
        </w:rPr>
        <w:t>PB 数据看板进行数据分析，并给出数据分析报告</w:t>
      </w:r>
    </w:p>
    <w:p>
      <w:pPr>
        <w:pStyle w:val="2"/>
        <w:spacing w:before="1" w:line="224" w:lineRule="auto"/>
        <w:ind w:left="21"/>
      </w:pPr>
      <w:r>
        <w:rPr>
          <w:spacing w:val="-5"/>
        </w:rPr>
        <w:t>3</w:t>
      </w:r>
      <w:r>
        <w:rPr>
          <w:spacing w:val="-23"/>
        </w:rPr>
        <w:t xml:space="preserve"> </w:t>
      </w:r>
      <w:r>
        <w:rPr>
          <w:spacing w:val="-5"/>
        </w:rPr>
        <w:t>、人力资源部的数字化体系搭建，   HR</w:t>
      </w:r>
      <w:r>
        <w:rPr>
          <w:spacing w:val="14"/>
          <w:w w:val="101"/>
        </w:rPr>
        <w:t xml:space="preserve"> </w:t>
      </w:r>
      <w:r>
        <w:rPr>
          <w:spacing w:val="-5"/>
        </w:rPr>
        <w:t>的数据化转型，用数据支撑人力资源部决策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2" w:line="226" w:lineRule="auto"/>
        <w:ind w:left="20"/>
      </w:pPr>
      <w:r>
        <w:rPr>
          <w:b/>
          <w:bCs/>
          <w:spacing w:val="-6"/>
        </w:rPr>
        <w:t>课前准备：</w:t>
      </w:r>
    </w:p>
    <w:p>
      <w:pPr>
        <w:pStyle w:val="2"/>
        <w:spacing w:before="238" w:line="224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 xml:space="preserve">      </w:t>
      </w:r>
      <w:r>
        <w:rPr>
          <w:spacing w:val="-2"/>
        </w:rPr>
        <w:t>电脑确认是微软的系统  2010 版本以上</w:t>
      </w:r>
    </w:p>
    <w:p>
      <w:pPr>
        <w:pStyle w:val="2"/>
        <w:spacing w:before="240" w:line="223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2"/>
        </w:rPr>
        <w:t>下载</w:t>
      </w:r>
      <w:r>
        <w:rPr>
          <w:spacing w:val="12"/>
          <w:w w:val="101"/>
        </w:rPr>
        <w:t xml:space="preserve"> </w:t>
      </w:r>
      <w:r>
        <w:rPr>
          <w:spacing w:val="-2"/>
        </w:rPr>
        <w:t>POWER</w:t>
      </w:r>
      <w:r>
        <w:rPr>
          <w:spacing w:val="15"/>
        </w:rPr>
        <w:t xml:space="preserve"> </w:t>
      </w:r>
      <w:r>
        <w:rPr>
          <w:spacing w:val="-2"/>
        </w:rPr>
        <w:t>BI</w:t>
      </w:r>
      <w:r>
        <w:rPr>
          <w:spacing w:val="46"/>
        </w:rPr>
        <w:t xml:space="preserve"> </w:t>
      </w:r>
      <w:r>
        <w:rPr>
          <w:spacing w:val="-2"/>
        </w:rPr>
        <w:t>软件，在电脑上进行安装（如</w:t>
      </w:r>
      <w:r>
        <w:rPr>
          <w:spacing w:val="-3"/>
        </w:rPr>
        <w:t>无法下载，提供原始安装包）</w:t>
      </w:r>
    </w:p>
    <w:p>
      <w:pPr>
        <w:pStyle w:val="2"/>
        <w:spacing w:before="241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3"/>
        </w:rPr>
        <w:t>准备好自己公司的各个模块的数据表，   2</w:t>
      </w:r>
      <w:r>
        <w:rPr>
          <w:spacing w:val="14"/>
        </w:rPr>
        <w:t xml:space="preserve"> </w:t>
      </w:r>
      <w:r>
        <w:rPr>
          <w:spacing w:val="-3"/>
        </w:rPr>
        <w:t>天</w:t>
      </w:r>
      <w:r>
        <w:rPr>
          <w:spacing w:val="-4"/>
        </w:rPr>
        <w:t>的数据建模分析基于你自己公司的数据进行分析，两天结</w:t>
      </w:r>
    </w:p>
    <w:p>
      <w:pPr>
        <w:pStyle w:val="2"/>
        <w:spacing w:before="241" w:line="468" w:lineRule="exact"/>
        <w:jc w:val="right"/>
      </w:pPr>
      <w:r>
        <w:rPr>
          <w:position w:val="22"/>
        </w:rPr>
        <w:t>束后你就可以输出一个体系化的自己公司的数据分析仪表盘和体</w:t>
      </w:r>
      <w:r>
        <w:rPr>
          <w:spacing w:val="-1"/>
          <w:position w:val="22"/>
        </w:rPr>
        <w:t>系。在学习到数据分析技能的同时，</w:t>
      </w:r>
    </w:p>
    <w:p>
      <w:pPr>
        <w:pStyle w:val="2"/>
        <w:spacing w:line="226" w:lineRule="auto"/>
        <w:ind w:left="439"/>
      </w:pPr>
      <w:r>
        <w:rPr>
          <w:spacing w:val="-3"/>
        </w:rPr>
        <w:t>也完成了体系的搭建。</w:t>
      </w:r>
    </w:p>
    <w:p>
      <w:pPr>
        <w:spacing w:line="320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24"/>
      </w:pPr>
      <w:r>
        <w:rPr>
          <w:b/>
          <w:bCs/>
          <w:spacing w:val="-1"/>
          <w:shd w:val="clear" w:fill="FFFF00"/>
        </w:rPr>
        <w:t>阶段一：POWER</w:t>
      </w:r>
      <w:r>
        <w:rPr>
          <w:b/>
          <w:bCs/>
          <w:spacing w:val="14"/>
          <w:w w:val="101"/>
          <w:shd w:val="clear" w:fill="FFFF00"/>
        </w:rPr>
        <w:t xml:space="preserve"> </w:t>
      </w:r>
      <w:r>
        <w:rPr>
          <w:b/>
          <w:bCs/>
          <w:spacing w:val="-1"/>
          <w:shd w:val="clear" w:fill="FFFF00"/>
        </w:rPr>
        <w:t>BI</w:t>
      </w:r>
      <w:r>
        <w:rPr>
          <w:b/>
          <w:bCs/>
          <w:spacing w:val="41"/>
          <w:shd w:val="clear" w:fill="FFFF00"/>
        </w:rPr>
        <w:t xml:space="preserve"> </w:t>
      </w:r>
      <w:r>
        <w:rPr>
          <w:b/>
          <w:bCs/>
          <w:spacing w:val="-1"/>
          <w:shd w:val="clear" w:fill="FFFF00"/>
        </w:rPr>
        <w:t>线上基础入门课程学习</w:t>
      </w:r>
      <w:r>
        <w:rPr>
          <w:b/>
          <w:bCs/>
          <w:spacing w:val="43"/>
          <w:shd w:val="clear" w:fill="FFFF00"/>
        </w:rPr>
        <w:t xml:space="preserve"> </w:t>
      </w:r>
      <w:r>
        <w:rPr>
          <w:b/>
          <w:bCs/>
          <w:spacing w:val="-1"/>
          <w:shd w:val="clear" w:fill="FFFF00"/>
        </w:rPr>
        <w:t>–</w:t>
      </w:r>
      <w:r>
        <w:rPr>
          <w:b/>
          <w:bCs/>
          <w:spacing w:val="46"/>
          <w:w w:val="101"/>
          <w:shd w:val="clear" w:fill="FFFF00"/>
        </w:rPr>
        <w:t xml:space="preserve"> </w:t>
      </w:r>
      <w:r>
        <w:rPr>
          <w:b/>
          <w:bCs/>
          <w:spacing w:val="-1"/>
          <w:shd w:val="clear" w:fill="FFFF00"/>
        </w:rPr>
        <w:t>课</w:t>
      </w:r>
      <w:r>
        <w:rPr>
          <w:b/>
          <w:bCs/>
          <w:spacing w:val="-2"/>
          <w:shd w:val="clear" w:fill="FFFF00"/>
        </w:rPr>
        <w:t>前一周完成</w:t>
      </w:r>
    </w:p>
    <w:p>
      <w:pPr>
        <w:pStyle w:val="2"/>
        <w:spacing w:before="239" w:line="226" w:lineRule="auto"/>
        <w:ind w:left="24"/>
      </w:pPr>
      <w:r>
        <w:rPr>
          <w:b/>
          <w:bCs/>
          <w:spacing w:val="-4"/>
        </w:rPr>
        <w:t>一</w:t>
      </w:r>
      <w:r>
        <w:rPr>
          <w:b/>
          <w:bCs/>
          <w:spacing w:val="-25"/>
        </w:rPr>
        <w:t xml:space="preserve"> </w:t>
      </w:r>
      <w:r>
        <w:rPr>
          <w:b/>
          <w:bCs/>
          <w:spacing w:val="-4"/>
        </w:rPr>
        <w:t>、Power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4"/>
        </w:rPr>
        <w:t>BI</w:t>
      </w:r>
      <w:r>
        <w:rPr>
          <w:b/>
          <w:bCs/>
          <w:spacing w:val="46"/>
          <w:w w:val="101"/>
        </w:rPr>
        <w:t xml:space="preserve"> </w:t>
      </w:r>
      <w:r>
        <w:rPr>
          <w:b/>
          <w:bCs/>
          <w:spacing w:val="-4"/>
        </w:rPr>
        <w:t>数据建模概述</w:t>
      </w:r>
    </w:p>
    <w:p>
      <w:pPr>
        <w:pStyle w:val="2"/>
        <w:spacing w:before="239" w:line="468" w:lineRule="exact"/>
        <w:ind w:left="27"/>
      </w:pPr>
      <w:r>
        <w:rPr>
          <w:spacing w:val="-4"/>
          <w:position w:val="22"/>
        </w:rPr>
        <w:t>1.1</w:t>
      </w:r>
      <w:r>
        <w:rPr>
          <w:spacing w:val="-12"/>
          <w:position w:val="22"/>
        </w:rPr>
        <w:t xml:space="preserve"> </w:t>
      </w:r>
      <w:r>
        <w:rPr>
          <w:spacing w:val="-4"/>
          <w:position w:val="22"/>
        </w:rPr>
        <w:t>、PB</w:t>
      </w:r>
      <w:r>
        <w:rPr>
          <w:spacing w:val="20"/>
          <w:position w:val="22"/>
        </w:rPr>
        <w:t xml:space="preserve"> </w:t>
      </w:r>
      <w:r>
        <w:rPr>
          <w:spacing w:val="-4"/>
          <w:position w:val="22"/>
        </w:rPr>
        <w:t>中的数据建模分析三种工具</w:t>
      </w:r>
    </w:p>
    <w:p>
      <w:pPr>
        <w:pStyle w:val="2"/>
        <w:spacing w:before="1" w:line="212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</w:rPr>
        <w:t xml:space="preserve">     </w:t>
      </w:r>
      <w:r>
        <w:rPr>
          <w:spacing w:val="-3"/>
        </w:rPr>
        <w:t>数据处理  -</w:t>
      </w:r>
      <w:r>
        <w:rPr>
          <w:spacing w:val="18"/>
        </w:rPr>
        <w:t xml:space="preserve"> </w:t>
      </w:r>
      <w:r>
        <w:rPr>
          <w:spacing w:val="-3"/>
        </w:rPr>
        <w:t>Power</w:t>
      </w:r>
      <w:r>
        <w:rPr>
          <w:spacing w:val="6"/>
        </w:rPr>
        <w:t xml:space="preserve"> </w:t>
      </w:r>
      <w:r>
        <w:rPr>
          <w:spacing w:val="-3"/>
        </w:rPr>
        <w:t>query</w:t>
      </w:r>
    </w:p>
    <w:p>
      <w:pPr>
        <w:spacing w:line="212" w:lineRule="auto"/>
        <w:sectPr>
          <w:pgSz w:w="11909" w:h="16836"/>
          <w:pgMar w:top="1431" w:right="1771" w:bottom="0" w:left="1786" w:header="0" w:footer="0" w:gutter="0"/>
          <w:cols w:space="720" w:num="1"/>
        </w:sectPr>
      </w:pPr>
    </w:p>
    <w:p>
      <w:pPr>
        <w:pStyle w:val="2"/>
        <w:spacing w:before="151" w:line="468" w:lineRule="exact"/>
        <w:ind w:left="27"/>
      </w:pPr>
      <w:r>
        <w:rPr>
          <w:position w:val="24"/>
        </w:rPr>
        <w:drawing>
          <wp:inline distT="0" distB="0" distL="0" distR="0">
            <wp:extent cx="81280" cy="7429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  <w:position w:val="22"/>
        </w:rPr>
        <w:t xml:space="preserve">     </w:t>
      </w:r>
      <w:r>
        <w:rPr>
          <w:spacing w:val="-3"/>
          <w:position w:val="22"/>
        </w:rPr>
        <w:t>数据建模  -</w:t>
      </w:r>
      <w:r>
        <w:rPr>
          <w:spacing w:val="20"/>
          <w:position w:val="22"/>
        </w:rPr>
        <w:t xml:space="preserve"> </w:t>
      </w:r>
      <w:r>
        <w:rPr>
          <w:spacing w:val="-3"/>
          <w:position w:val="22"/>
        </w:rPr>
        <w:t>Power</w:t>
      </w:r>
      <w:r>
        <w:rPr>
          <w:spacing w:val="14"/>
          <w:position w:val="22"/>
        </w:rPr>
        <w:t xml:space="preserve"> </w:t>
      </w:r>
      <w:r>
        <w:rPr>
          <w:spacing w:val="-3"/>
          <w:position w:val="22"/>
        </w:rPr>
        <w:t>Pivot</w:t>
      </w:r>
    </w:p>
    <w:p>
      <w:pPr>
        <w:pStyle w:val="2"/>
        <w:spacing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    </w:t>
      </w:r>
      <w:r>
        <w:rPr>
          <w:spacing w:val="-3"/>
        </w:rPr>
        <w:t>数据可视化  -</w:t>
      </w:r>
      <w:r>
        <w:rPr>
          <w:spacing w:val="21"/>
        </w:rPr>
        <w:t xml:space="preserve"> </w:t>
      </w:r>
      <w:r>
        <w:rPr>
          <w:spacing w:val="-3"/>
        </w:rPr>
        <w:t>Power view</w:t>
      </w:r>
    </w:p>
    <w:p>
      <w:pPr>
        <w:pStyle w:val="2"/>
        <w:spacing w:before="237" w:line="225" w:lineRule="auto"/>
        <w:ind w:left="27"/>
      </w:pPr>
      <w:r>
        <w:rPr>
          <w:spacing w:val="-3"/>
        </w:rPr>
        <w:t>1.2   Power</w:t>
      </w:r>
      <w:r>
        <w:rPr>
          <w:spacing w:val="20"/>
          <w:w w:val="101"/>
        </w:rPr>
        <w:t xml:space="preserve"> </w:t>
      </w:r>
      <w:r>
        <w:rPr>
          <w:spacing w:val="-3"/>
        </w:rPr>
        <w:t>BI  下载和安装</w:t>
      </w:r>
    </w:p>
    <w:p>
      <w:pPr>
        <w:pStyle w:val="2"/>
        <w:spacing w:before="239" w:line="224" w:lineRule="auto"/>
        <w:ind w:left="27"/>
      </w:pPr>
      <w:r>
        <w:rPr>
          <w:spacing w:val="-2"/>
        </w:rPr>
        <w:t>1.3    Power</w:t>
      </w:r>
      <w:r>
        <w:rPr>
          <w:spacing w:val="13"/>
          <w:w w:val="101"/>
        </w:rPr>
        <w:t xml:space="preserve"> </w:t>
      </w:r>
      <w:r>
        <w:rPr>
          <w:spacing w:val="-2"/>
        </w:rPr>
        <w:t>BI  的版本和基本功</w:t>
      </w:r>
      <w:r>
        <w:rPr>
          <w:spacing w:val="-3"/>
        </w:rPr>
        <w:t>能介绍</w:t>
      </w:r>
    </w:p>
    <w:p>
      <w:pPr>
        <w:spacing w:line="322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1" w:line="212" w:lineRule="auto"/>
        <w:ind w:left="27"/>
        <w:outlineLvl w:val="0"/>
      </w:pPr>
      <w:r>
        <w:rPr>
          <w:b/>
          <w:bCs/>
          <w:spacing w:val="-2"/>
        </w:rPr>
        <w:t>二</w:t>
      </w:r>
      <w:r>
        <w:rPr>
          <w:b/>
          <w:bCs/>
          <w:spacing w:val="-22"/>
        </w:rPr>
        <w:t xml:space="preserve"> </w:t>
      </w:r>
      <w:r>
        <w:rPr>
          <w:b/>
          <w:bCs/>
          <w:spacing w:val="-2"/>
        </w:rPr>
        <w:t>、建立标准化的人力资源数据表格  -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2"/>
        </w:rPr>
        <w:t>Power query  数据分析技能</w:t>
      </w:r>
    </w:p>
    <w:p>
      <w:pPr>
        <w:pStyle w:val="2"/>
        <w:spacing w:before="253" w:line="468" w:lineRule="exact"/>
        <w:ind w:left="24"/>
      </w:pPr>
      <w:r>
        <w:rPr>
          <w:spacing w:val="-1"/>
          <w:position w:val="22"/>
        </w:rPr>
        <w:t>2.1</w:t>
      </w:r>
      <w:r>
        <w:rPr>
          <w:spacing w:val="18"/>
          <w:position w:val="22"/>
        </w:rPr>
        <w:t xml:space="preserve">  </w:t>
      </w:r>
      <w:r>
        <w:rPr>
          <w:spacing w:val="-1"/>
          <w:position w:val="22"/>
        </w:rPr>
        <w:t>人力资源各模块的数据获取</w:t>
      </w:r>
    </w:p>
    <w:p>
      <w:pPr>
        <w:pStyle w:val="2"/>
        <w:spacing w:line="226" w:lineRule="auto"/>
        <w:ind w:left="24"/>
      </w:pPr>
      <w:r>
        <w:rPr>
          <w:spacing w:val="-2"/>
        </w:rPr>
        <w:t>2.2</w:t>
      </w:r>
      <w:r>
        <w:rPr>
          <w:spacing w:val="26"/>
        </w:rPr>
        <w:t xml:space="preserve">  </w:t>
      </w:r>
      <w:r>
        <w:rPr>
          <w:spacing w:val="-2"/>
        </w:rPr>
        <w:t>数据结构的设置与数据处理</w:t>
      </w:r>
    </w:p>
    <w:p>
      <w:pPr>
        <w:pStyle w:val="2"/>
        <w:spacing w:before="238" w:line="226" w:lineRule="auto"/>
        <w:ind w:left="24"/>
      </w:pPr>
      <w:r>
        <w:rPr>
          <w:spacing w:val="-2"/>
        </w:rPr>
        <w:t>2.3</w:t>
      </w:r>
      <w:r>
        <w:rPr>
          <w:spacing w:val="21"/>
        </w:rPr>
        <w:t xml:space="preserve">  </w:t>
      </w:r>
      <w:r>
        <w:rPr>
          <w:spacing w:val="-2"/>
        </w:rPr>
        <w:t>数据格式的设置</w:t>
      </w:r>
    </w:p>
    <w:p>
      <w:pPr>
        <w:pStyle w:val="2"/>
        <w:spacing w:before="239" w:line="468" w:lineRule="exact"/>
        <w:ind w:left="24"/>
      </w:pPr>
      <w:r>
        <w:rPr>
          <w:spacing w:val="-2"/>
          <w:position w:val="22"/>
        </w:rPr>
        <w:t>2.4</w:t>
      </w:r>
      <w:r>
        <w:rPr>
          <w:spacing w:val="26"/>
          <w:position w:val="22"/>
        </w:rPr>
        <w:t xml:space="preserve">  </w:t>
      </w:r>
      <w:r>
        <w:rPr>
          <w:spacing w:val="-2"/>
          <w:position w:val="22"/>
        </w:rPr>
        <w:t>数据的追加查询和合并查询</w:t>
      </w:r>
    </w:p>
    <w:p>
      <w:pPr>
        <w:pStyle w:val="2"/>
        <w:spacing w:line="224" w:lineRule="auto"/>
        <w:ind w:left="24"/>
      </w:pPr>
      <w:r>
        <w:rPr>
          <w:spacing w:val="-2"/>
        </w:rPr>
        <w:t>2.5</w:t>
      </w:r>
      <w:r>
        <w:rPr>
          <w:spacing w:val="21"/>
        </w:rPr>
        <w:t xml:space="preserve">  </w:t>
      </w:r>
      <w:r>
        <w:rPr>
          <w:spacing w:val="-2"/>
        </w:rPr>
        <w:t>数据文本的处理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24"/>
      </w:pPr>
      <w:r>
        <w:rPr>
          <w:b/>
          <w:bCs/>
          <w:spacing w:val="-1"/>
          <w:shd w:val="clear" w:fill="FFFF00"/>
        </w:rPr>
        <w:t>阶段二：线下两天 POWER</w:t>
      </w:r>
      <w:r>
        <w:rPr>
          <w:b/>
          <w:bCs/>
          <w:spacing w:val="14"/>
          <w:w w:val="101"/>
          <w:shd w:val="clear" w:fill="FFFF00"/>
        </w:rPr>
        <w:t xml:space="preserve"> </w:t>
      </w:r>
      <w:r>
        <w:rPr>
          <w:b/>
          <w:bCs/>
          <w:spacing w:val="-1"/>
          <w:shd w:val="clear" w:fill="FFFF00"/>
        </w:rPr>
        <w:t>BI 人力资源数字化转</w:t>
      </w:r>
      <w:r>
        <w:rPr>
          <w:b/>
          <w:bCs/>
          <w:spacing w:val="-2"/>
          <w:shd w:val="clear" w:fill="FFFF00"/>
        </w:rPr>
        <w:t>型建模课程</w:t>
      </w:r>
    </w:p>
    <w:p>
      <w:pPr>
        <w:pStyle w:val="2"/>
        <w:spacing w:before="239" w:line="225" w:lineRule="auto"/>
        <w:ind w:left="24"/>
        <w:outlineLvl w:val="0"/>
      </w:pPr>
      <w:r>
        <w:rPr>
          <w:b/>
          <w:bCs/>
          <w:spacing w:val="-3"/>
        </w:rPr>
        <w:t>一</w:t>
      </w:r>
      <w:r>
        <w:rPr>
          <w:b/>
          <w:bCs/>
          <w:spacing w:val="-21"/>
        </w:rPr>
        <w:t xml:space="preserve"> </w:t>
      </w:r>
      <w:r>
        <w:rPr>
          <w:b/>
          <w:bCs/>
          <w:spacing w:val="-3"/>
        </w:rPr>
        <w:t>、POWER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3"/>
        </w:rPr>
        <w:t>BI</w:t>
      </w:r>
      <w:r>
        <w:rPr>
          <w:b/>
          <w:bCs/>
          <w:spacing w:val="42"/>
          <w:w w:val="101"/>
        </w:rPr>
        <w:t xml:space="preserve"> </w:t>
      </w:r>
      <w:r>
        <w:rPr>
          <w:b/>
          <w:bCs/>
          <w:spacing w:val="-3"/>
        </w:rPr>
        <w:t>人力资源数字化转型指南</w:t>
      </w:r>
    </w:p>
    <w:p>
      <w:pPr>
        <w:pStyle w:val="2"/>
        <w:spacing w:before="241" w:line="224" w:lineRule="auto"/>
        <w:ind w:left="27"/>
      </w:pPr>
      <w:r>
        <w:rPr>
          <w:spacing w:val="-2"/>
        </w:rPr>
        <w:t>1.1    Power bi</w:t>
      </w:r>
      <w:r>
        <w:rPr>
          <w:spacing w:val="15"/>
        </w:rPr>
        <w:t xml:space="preserve"> </w:t>
      </w:r>
      <w:r>
        <w:rPr>
          <w:spacing w:val="-2"/>
        </w:rPr>
        <w:t>的版本介绍和功能界面</w:t>
      </w:r>
    </w:p>
    <w:p>
      <w:pPr>
        <w:pStyle w:val="2"/>
        <w:spacing w:before="240" w:line="224" w:lineRule="auto"/>
        <w:ind w:left="27"/>
      </w:pPr>
      <w:r>
        <w:rPr>
          <w:spacing w:val="-2"/>
        </w:rPr>
        <w:t>1.2</w:t>
      </w:r>
      <w:r>
        <w:rPr>
          <w:spacing w:val="16"/>
        </w:rPr>
        <w:t xml:space="preserve">   </w:t>
      </w:r>
      <w:r>
        <w:rPr>
          <w:spacing w:val="-2"/>
        </w:rPr>
        <w:t>人力资源数据的实时共享服务</w:t>
      </w:r>
    </w:p>
    <w:p>
      <w:pPr>
        <w:pStyle w:val="2"/>
        <w:spacing w:before="240" w:line="225" w:lineRule="auto"/>
        <w:ind w:left="27"/>
      </w:pPr>
      <w:r>
        <w:rPr>
          <w:spacing w:val="-1"/>
        </w:rPr>
        <w:t>1.3</w:t>
      </w:r>
      <w:r>
        <w:rPr>
          <w:spacing w:val="11"/>
        </w:rPr>
        <w:t xml:space="preserve">   </w:t>
      </w:r>
      <w:r>
        <w:rPr>
          <w:spacing w:val="-1"/>
        </w:rPr>
        <w:t>人力资源各模块数据的关联和建模</w:t>
      </w:r>
    </w:p>
    <w:p>
      <w:pPr>
        <w:pStyle w:val="2"/>
        <w:spacing w:before="240" w:line="225" w:lineRule="auto"/>
        <w:ind w:left="27"/>
      </w:pPr>
      <w:r>
        <w:rPr>
          <w:spacing w:val="-2"/>
        </w:rPr>
        <w:t>1.4</w:t>
      </w:r>
      <w:r>
        <w:rPr>
          <w:spacing w:val="16"/>
          <w:w w:val="101"/>
        </w:rPr>
        <w:t xml:space="preserve">   </w:t>
      </w:r>
      <w:r>
        <w:rPr>
          <w:spacing w:val="-2"/>
        </w:rPr>
        <w:t>PB</w:t>
      </w:r>
      <w:r>
        <w:rPr>
          <w:spacing w:val="46"/>
          <w:w w:val="101"/>
        </w:rPr>
        <w:t xml:space="preserve"> </w:t>
      </w:r>
      <w:r>
        <w:rPr>
          <w:spacing w:val="-2"/>
        </w:rPr>
        <w:t>构建人力资源数据分析体系的优势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2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27"/>
        <w:outlineLvl w:val="0"/>
      </w:pPr>
      <w:r>
        <w:rPr>
          <w:b/>
          <w:bCs/>
          <w:spacing w:val="-4"/>
        </w:rPr>
        <w:t>二、 人力资源数字化体系构建标准</w:t>
      </w:r>
    </w:p>
    <w:p>
      <w:pPr>
        <w:pStyle w:val="2"/>
        <w:spacing w:before="239" w:line="225" w:lineRule="auto"/>
        <w:ind w:left="24"/>
      </w:pPr>
      <w:r>
        <w:rPr>
          <w:spacing w:val="-1"/>
        </w:rPr>
        <w:t>2.1</w:t>
      </w:r>
      <w:r>
        <w:rPr>
          <w:spacing w:val="12"/>
        </w:rPr>
        <w:t xml:space="preserve">   </w:t>
      </w:r>
      <w:r>
        <w:rPr>
          <w:spacing w:val="-1"/>
        </w:rPr>
        <w:t>人力资源各模块的数字化梳理</w:t>
      </w:r>
    </w:p>
    <w:p>
      <w:pPr>
        <w:pStyle w:val="2"/>
        <w:spacing w:before="239" w:line="225" w:lineRule="auto"/>
        <w:ind w:left="24"/>
      </w:pPr>
      <w:r>
        <w:rPr>
          <w:spacing w:val="-1"/>
        </w:rPr>
        <w:t>2.2</w:t>
      </w:r>
      <w:r>
        <w:rPr>
          <w:spacing w:val="12"/>
          <w:w w:val="101"/>
        </w:rPr>
        <w:t xml:space="preserve">   </w:t>
      </w:r>
      <w:r>
        <w:rPr>
          <w:spacing w:val="-1"/>
        </w:rPr>
        <w:t>各模块的关键指标的定义和计算</w:t>
      </w:r>
    </w:p>
    <w:p>
      <w:pPr>
        <w:pStyle w:val="2"/>
        <w:spacing w:before="240" w:line="469" w:lineRule="exact"/>
        <w:ind w:left="24"/>
      </w:pPr>
      <w:r>
        <w:rPr>
          <w:spacing w:val="-1"/>
          <w:position w:val="22"/>
        </w:rPr>
        <w:t>2.3</w:t>
      </w:r>
      <w:r>
        <w:rPr>
          <w:spacing w:val="13"/>
          <w:w w:val="101"/>
          <w:position w:val="22"/>
        </w:rPr>
        <w:t xml:space="preserve">   </w:t>
      </w:r>
      <w:r>
        <w:rPr>
          <w:spacing w:val="-1"/>
          <w:position w:val="22"/>
        </w:rPr>
        <w:t>人力资源各模块标准数据表的构建和设计</w:t>
      </w:r>
    </w:p>
    <w:p>
      <w:pPr>
        <w:pStyle w:val="2"/>
        <w:spacing w:line="224" w:lineRule="auto"/>
        <w:ind w:left="24"/>
      </w:pPr>
      <w:r>
        <w:rPr>
          <w:spacing w:val="-1"/>
        </w:rPr>
        <w:t>2.4</w:t>
      </w:r>
      <w:r>
        <w:rPr>
          <w:spacing w:val="13"/>
          <w:w w:val="101"/>
        </w:rPr>
        <w:t xml:space="preserve">   </w:t>
      </w:r>
      <w:r>
        <w:rPr>
          <w:spacing w:val="-1"/>
        </w:rPr>
        <w:t>人力资源各模块数据表的数据关联和逻辑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62" w:line="225" w:lineRule="auto"/>
        <w:ind w:left="23"/>
        <w:outlineLvl w:val="0"/>
      </w:pPr>
      <w:r>
        <w:rPr>
          <w:b/>
          <w:bCs/>
          <w:spacing w:val="-4"/>
        </w:rPr>
        <w:t>三、 人工智能 AI 背景下的人力资源趋势</w:t>
      </w:r>
    </w:p>
    <w:p>
      <w:pPr>
        <w:pStyle w:val="2"/>
        <w:spacing w:before="239" w:line="468" w:lineRule="exact"/>
        <w:ind w:left="21"/>
      </w:pPr>
      <w:r>
        <w:rPr>
          <w:spacing w:val="-1"/>
          <w:position w:val="22"/>
        </w:rPr>
        <w:t>3.1</w:t>
      </w:r>
      <w:r>
        <w:rPr>
          <w:spacing w:val="18"/>
          <w:w w:val="101"/>
          <w:position w:val="22"/>
        </w:rPr>
        <w:t xml:space="preserve">  </w:t>
      </w:r>
      <w:r>
        <w:rPr>
          <w:spacing w:val="-1"/>
          <w:position w:val="22"/>
        </w:rPr>
        <w:t>人工智能的定义和发展</w:t>
      </w:r>
    </w:p>
    <w:p>
      <w:pPr>
        <w:pStyle w:val="2"/>
        <w:spacing w:before="1" w:line="212" w:lineRule="auto"/>
        <w:ind w:left="21"/>
      </w:pPr>
      <w:r>
        <w:rPr>
          <w:spacing w:val="-2"/>
        </w:rPr>
        <w:t>3.2</w:t>
      </w:r>
      <w:r>
        <w:rPr>
          <w:spacing w:val="20"/>
          <w:w w:val="101"/>
        </w:rPr>
        <w:t xml:space="preserve">  </w:t>
      </w:r>
      <w:r>
        <w:rPr>
          <w:spacing w:val="-2"/>
        </w:rPr>
        <w:t>Chatgpt</w:t>
      </w:r>
      <w:r>
        <w:rPr>
          <w:spacing w:val="15"/>
        </w:rPr>
        <w:t xml:space="preserve"> </w:t>
      </w:r>
      <w:r>
        <w:rPr>
          <w:spacing w:val="-2"/>
        </w:rPr>
        <w:t>的发展的安装</w:t>
      </w:r>
    </w:p>
    <w:p>
      <w:pPr>
        <w:pStyle w:val="2"/>
        <w:spacing w:before="253" w:line="212" w:lineRule="auto"/>
        <w:ind w:left="21"/>
      </w:pPr>
      <w:r>
        <w:rPr>
          <w:spacing w:val="-1"/>
        </w:rPr>
        <w:t>3.3</w:t>
      </w:r>
      <w:r>
        <w:rPr>
          <w:spacing w:val="21"/>
        </w:rPr>
        <w:t xml:space="preserve">  </w:t>
      </w:r>
      <w:r>
        <w:rPr>
          <w:spacing w:val="-1"/>
        </w:rPr>
        <w:t>Chatgpt 在人力资源领域的应用</w:t>
      </w:r>
    </w:p>
    <w:p>
      <w:pPr>
        <w:pStyle w:val="2"/>
        <w:spacing w:before="253" w:line="212" w:lineRule="auto"/>
        <w:ind w:left="21"/>
      </w:pPr>
      <w:r>
        <w:rPr>
          <w:spacing w:val="-3"/>
        </w:rPr>
        <w:t>3.4  如何用 chatgpt  进行简</w:t>
      </w:r>
      <w:r>
        <w:rPr>
          <w:spacing w:val="-4"/>
        </w:rPr>
        <w:t>历自动匹配，课程开发，   KPI 绩效方案，薪酬方案等设计</w:t>
      </w:r>
    </w:p>
    <w:p>
      <w:pPr>
        <w:spacing w:line="212" w:lineRule="auto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35"/>
        <w:outlineLvl w:val="0"/>
      </w:pPr>
      <w:r>
        <w:rPr>
          <w:b/>
          <w:bCs/>
          <w:spacing w:val="-4"/>
        </w:rPr>
        <w:t>四、 POWER view  人力资源数据图表基础</w:t>
      </w:r>
    </w:p>
    <w:p>
      <w:pPr>
        <w:pStyle w:val="2"/>
        <w:spacing w:before="239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2"/>
        </w:rPr>
        <w:t>薪酬堆积条形图</w:t>
      </w:r>
    </w:p>
    <w:p>
      <w:pPr>
        <w:pStyle w:val="2"/>
        <w:spacing w:before="239" w:line="227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2"/>
        </w:rPr>
        <w:t>薪酬堆积柱形图</w:t>
      </w:r>
    </w:p>
    <w:p>
      <w:pPr>
        <w:pStyle w:val="2"/>
        <w:spacing w:before="237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2"/>
        </w:rPr>
        <w:t>招聘漏斗图</w:t>
      </w:r>
    </w:p>
    <w:p>
      <w:pPr>
        <w:pStyle w:val="2"/>
        <w:spacing w:before="238" w:line="224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   </w:t>
      </w:r>
      <w:r>
        <w:rPr>
          <w:spacing w:val="-1"/>
        </w:rPr>
        <w:t>人员流动折线图</w:t>
      </w:r>
    </w:p>
    <w:p>
      <w:pPr>
        <w:pStyle w:val="2"/>
        <w:spacing w:before="240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1"/>
        </w:rPr>
        <w:t>各岗位人数堆积组合图</w:t>
      </w:r>
    </w:p>
    <w:p>
      <w:pPr>
        <w:pStyle w:val="2"/>
        <w:spacing w:before="240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3"/>
        </w:rPr>
        <w:t>人员户籍  -</w:t>
      </w:r>
      <w:r>
        <w:rPr>
          <w:spacing w:val="1"/>
        </w:rPr>
        <w:t xml:space="preserve">  </w:t>
      </w:r>
      <w:r>
        <w:rPr>
          <w:spacing w:val="-3"/>
        </w:rPr>
        <w:t>着色地图</w:t>
      </w:r>
    </w:p>
    <w:p>
      <w:pPr>
        <w:pStyle w:val="2"/>
        <w:spacing w:before="239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 </w:t>
      </w:r>
      <w:r>
        <w:rPr>
          <w:spacing w:val="-2"/>
        </w:rPr>
        <w:t>招聘完成率仪表</w:t>
      </w:r>
    </w:p>
    <w:p>
      <w:pPr>
        <w:pStyle w:val="2"/>
        <w:spacing w:before="239" w:line="227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2"/>
        </w:rPr>
        <w:t>卡片图</w:t>
      </w:r>
    </w:p>
    <w:p>
      <w:pPr>
        <w:pStyle w:val="2"/>
        <w:spacing w:before="237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2"/>
        </w:rPr>
        <w:t>招聘指标  KPI 指标图</w:t>
      </w:r>
    </w:p>
    <w:p>
      <w:pPr>
        <w:pStyle w:val="2"/>
        <w:spacing w:before="239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 </w:t>
      </w:r>
      <w:r>
        <w:rPr>
          <w:spacing w:val="-2"/>
        </w:rPr>
        <w:t>表和矩阵</w:t>
      </w:r>
    </w:p>
    <w:p>
      <w:pPr>
        <w:spacing w:line="320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27"/>
      </w:pPr>
      <w:r>
        <w:rPr>
          <w:b/>
          <w:bCs/>
          <w:spacing w:val="-2"/>
        </w:rPr>
        <w:t>五  POWER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-2"/>
        </w:rPr>
        <w:t>POVIT  人力资源各模块数据关联</w:t>
      </w:r>
    </w:p>
    <w:p>
      <w:pPr>
        <w:pStyle w:val="2"/>
        <w:spacing w:before="240" w:line="468" w:lineRule="exact"/>
        <w:ind w:left="24"/>
      </w:pPr>
      <w:r>
        <w:rPr>
          <w:spacing w:val="-2"/>
          <w:position w:val="22"/>
        </w:rPr>
        <w:t>5.1</w:t>
      </w:r>
      <w:r>
        <w:rPr>
          <w:spacing w:val="14"/>
          <w:w w:val="101"/>
          <w:position w:val="22"/>
        </w:rPr>
        <w:t xml:space="preserve">   </w:t>
      </w:r>
      <w:r>
        <w:rPr>
          <w:spacing w:val="-2"/>
          <w:position w:val="22"/>
        </w:rPr>
        <w:t>数据类型和数据分组</w:t>
      </w:r>
    </w:p>
    <w:p>
      <w:pPr>
        <w:pStyle w:val="2"/>
        <w:spacing w:before="1" w:line="226" w:lineRule="auto"/>
        <w:ind w:left="24"/>
      </w:pPr>
      <w:r>
        <w:rPr>
          <w:spacing w:val="-3"/>
        </w:rPr>
        <w:t>5.2</w:t>
      </w:r>
      <w:r>
        <w:rPr>
          <w:spacing w:val="15"/>
        </w:rPr>
        <w:t xml:space="preserve">   </w:t>
      </w:r>
      <w:r>
        <w:rPr>
          <w:spacing w:val="-3"/>
        </w:rPr>
        <w:t>数据度量值</w:t>
      </w:r>
    </w:p>
    <w:p>
      <w:pPr>
        <w:pStyle w:val="2"/>
        <w:spacing w:before="238" w:line="226" w:lineRule="auto"/>
        <w:ind w:left="24"/>
      </w:pPr>
      <w:r>
        <w:rPr>
          <w:spacing w:val="-1"/>
        </w:rPr>
        <w:t>5.3</w:t>
      </w:r>
      <w:r>
        <w:rPr>
          <w:spacing w:val="12"/>
          <w:w w:val="101"/>
        </w:rPr>
        <w:t xml:space="preserve">   </w:t>
      </w:r>
      <w:r>
        <w:rPr>
          <w:spacing w:val="-1"/>
        </w:rPr>
        <w:t>各模块表格的数据模型字段关联</w:t>
      </w:r>
    </w:p>
    <w:p>
      <w:pPr>
        <w:pStyle w:val="2"/>
        <w:spacing w:before="238" w:line="226" w:lineRule="auto"/>
        <w:ind w:left="24"/>
      </w:pPr>
      <w:r>
        <w:rPr>
          <w:spacing w:val="-2"/>
        </w:rPr>
        <w:t>5.4</w:t>
      </w:r>
      <w:r>
        <w:rPr>
          <w:spacing w:val="11"/>
        </w:rPr>
        <w:t xml:space="preserve">    </w:t>
      </w:r>
      <w:r>
        <w:rPr>
          <w:spacing w:val="-2"/>
        </w:rPr>
        <w:t>PB 账号注册和网页版数据模型发布</w:t>
      </w:r>
    </w:p>
    <w:p>
      <w:pPr>
        <w:spacing w:line="307" w:lineRule="auto"/>
        <w:rPr>
          <w:rFonts w:ascii="Arial"/>
          <w:sz w:val="21"/>
        </w:rPr>
      </w:pPr>
    </w:p>
    <w:p>
      <w:pPr>
        <w:spacing w:line="307" w:lineRule="auto"/>
        <w:rPr>
          <w:rFonts w:ascii="Arial"/>
          <w:sz w:val="21"/>
        </w:rPr>
      </w:pPr>
    </w:p>
    <w:p>
      <w:pPr>
        <w:pStyle w:val="2"/>
        <w:spacing w:before="71" w:line="486" w:lineRule="exact"/>
        <w:ind w:left="24"/>
        <w:rPr>
          <w:sz w:val="21"/>
          <w:szCs w:val="21"/>
        </w:rPr>
      </w:pPr>
      <w:r>
        <w:rPr>
          <w:b/>
          <w:bCs/>
          <w:spacing w:val="-1"/>
          <w:position w:val="21"/>
          <w:sz w:val="21"/>
          <w:szCs w:val="21"/>
        </w:rPr>
        <w:t>六  Power</w:t>
      </w:r>
      <w:r>
        <w:rPr>
          <w:b/>
          <w:bCs/>
          <w:spacing w:val="18"/>
          <w:w w:val="101"/>
          <w:position w:val="21"/>
          <w:sz w:val="21"/>
          <w:szCs w:val="21"/>
        </w:rPr>
        <w:t xml:space="preserve"> </w:t>
      </w:r>
      <w:r>
        <w:rPr>
          <w:b/>
          <w:bCs/>
          <w:spacing w:val="-1"/>
          <w:position w:val="21"/>
          <w:sz w:val="21"/>
          <w:szCs w:val="21"/>
        </w:rPr>
        <w:t>BI   人力资源数字化模型和数据仪表盘构建 （学员完成以下模</w:t>
      </w:r>
      <w:r>
        <w:rPr>
          <w:b/>
          <w:bCs/>
          <w:spacing w:val="-2"/>
          <w:position w:val="21"/>
          <w:sz w:val="21"/>
          <w:szCs w:val="21"/>
        </w:rPr>
        <w:t>块的数据建模）</w:t>
      </w:r>
    </w:p>
    <w:p>
      <w:pPr>
        <w:pStyle w:val="2"/>
        <w:spacing w:before="1" w:line="224" w:lineRule="auto"/>
        <w:ind w:left="22"/>
      </w:pPr>
      <w:r>
        <w:rPr>
          <w:b/>
          <w:bCs/>
          <w:spacing w:val="-1"/>
        </w:rPr>
        <w:t>6.1</w:t>
      </w:r>
      <w:r>
        <w:rPr>
          <w:b/>
          <w:bCs/>
          <w:spacing w:val="47"/>
          <w:w w:val="101"/>
        </w:rPr>
        <w:t xml:space="preserve"> </w:t>
      </w:r>
      <w:r>
        <w:rPr>
          <w:b/>
          <w:bCs/>
          <w:spacing w:val="-1"/>
        </w:rPr>
        <w:t>人力资源数据各模块数据模型构建</w:t>
      </w:r>
    </w:p>
    <w:p>
      <w:pPr>
        <w:pStyle w:val="2"/>
        <w:spacing w:before="239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0"/>
        </w:rPr>
        <w:t xml:space="preserve">    </w:t>
      </w:r>
      <w:r>
        <w:rPr>
          <w:spacing w:val="-2"/>
        </w:rPr>
        <w:t>招聘漏斗图</w:t>
      </w:r>
      <w:r>
        <w:rPr>
          <w:spacing w:val="42"/>
        </w:rPr>
        <w:t xml:space="preserve"> </w:t>
      </w:r>
      <w:r>
        <w:rPr>
          <w:spacing w:val="-2"/>
        </w:rPr>
        <w:t>–  逆透视  ，用切片器进行数据的交互</w:t>
      </w:r>
    </w:p>
    <w:p>
      <w:pPr>
        <w:pStyle w:val="2"/>
        <w:spacing w:before="239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"/>
        </w:rPr>
        <w:t xml:space="preserve">    </w:t>
      </w:r>
      <w:r>
        <w:rPr>
          <w:spacing w:val="-1"/>
        </w:rPr>
        <w:t>人员离职预测模型</w:t>
      </w:r>
      <w:r>
        <w:rPr>
          <w:spacing w:val="42"/>
          <w:w w:val="101"/>
        </w:rPr>
        <w:t xml:space="preserve"> </w:t>
      </w:r>
      <w:r>
        <w:rPr>
          <w:spacing w:val="-1"/>
        </w:rPr>
        <w:t>–</w:t>
      </w:r>
      <w:r>
        <w:rPr>
          <w:spacing w:val="48"/>
        </w:rPr>
        <w:t xml:space="preserve"> </w:t>
      </w:r>
      <w:r>
        <w:rPr>
          <w:spacing w:val="-1"/>
        </w:rPr>
        <w:t>气泡图</w:t>
      </w:r>
    </w:p>
    <w:p>
      <w:pPr>
        <w:pStyle w:val="2"/>
        <w:spacing w:before="238" w:line="224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</w:t>
      </w:r>
      <w:r>
        <w:rPr>
          <w:spacing w:val="-1"/>
        </w:rPr>
        <w:t>薪酬带宽曲线</w:t>
      </w:r>
      <w:r>
        <w:rPr>
          <w:spacing w:val="39"/>
          <w:w w:val="101"/>
        </w:rPr>
        <w:t xml:space="preserve"> </w:t>
      </w:r>
      <w:r>
        <w:rPr>
          <w:spacing w:val="-1"/>
        </w:rPr>
        <w:t>–  薪酬数据对标模型</w:t>
      </w:r>
      <w:r>
        <w:rPr>
          <w:spacing w:val="39"/>
          <w:w w:val="101"/>
        </w:rPr>
        <w:t xml:space="preserve"> </w:t>
      </w:r>
      <w:r>
        <w:rPr>
          <w:spacing w:val="-1"/>
        </w:rPr>
        <w:t xml:space="preserve">–  </w:t>
      </w:r>
      <w:r>
        <w:rPr>
          <w:spacing w:val="-2"/>
        </w:rPr>
        <w:t xml:space="preserve">  带宽度量值</w:t>
      </w:r>
    </w:p>
    <w:p>
      <w:pPr>
        <w:pStyle w:val="2"/>
        <w:spacing w:before="241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   </w:t>
      </w:r>
      <w:r>
        <w:rPr>
          <w:spacing w:val="-1"/>
        </w:rPr>
        <w:t>各岗位人才盘点九宫格模型</w:t>
      </w:r>
    </w:p>
    <w:p>
      <w:pPr>
        <w:pStyle w:val="2"/>
        <w:spacing w:before="240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  </w:t>
      </w:r>
      <w:r>
        <w:rPr>
          <w:spacing w:val="-1"/>
        </w:rPr>
        <w:t>完成部门薪酬分布图</w:t>
      </w:r>
    </w:p>
    <w:p>
      <w:pPr>
        <w:pStyle w:val="2"/>
        <w:spacing w:before="239" w:line="214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  </w:t>
      </w:r>
      <w:r>
        <w:rPr>
          <w:spacing w:val="-4"/>
        </w:rPr>
        <w:t>完成  薪酬矩阵的案例  ，用  PQ  完成绩</w:t>
      </w:r>
      <w:r>
        <w:rPr>
          <w:spacing w:val="-5"/>
        </w:rPr>
        <w:t>效等级列，   绩效区间，完成各绩效区间对应的薪酬数透视</w:t>
      </w:r>
    </w:p>
    <w:p>
      <w:pPr>
        <w:pStyle w:val="2"/>
        <w:spacing w:before="250" w:line="225" w:lineRule="auto"/>
        <w:ind w:left="381"/>
      </w:pPr>
      <w:r>
        <w:rPr>
          <w:spacing w:val="-2"/>
        </w:rPr>
        <w:t>表  ，完成  绩效矩阵的模型构建</w:t>
      </w:r>
    </w:p>
    <w:p>
      <w:pPr>
        <w:pStyle w:val="2"/>
        <w:spacing w:before="240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3"/>
        </w:rPr>
        <w:t xml:space="preserve">    </w:t>
      </w:r>
      <w:r>
        <w:rPr>
          <w:spacing w:val="-3"/>
        </w:rPr>
        <w:t>岗位薪酬数据分布模型</w:t>
      </w:r>
    </w:p>
    <w:p>
      <w:pPr>
        <w:spacing w:line="225" w:lineRule="auto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pStyle w:val="2"/>
        <w:spacing w:before="151" w:line="468" w:lineRule="exact"/>
        <w:ind w:left="24"/>
      </w:pPr>
      <w:r>
        <w:rPr>
          <w:spacing w:val="-1"/>
          <w:position w:val="22"/>
        </w:rPr>
        <w:t>6.2</w:t>
      </w:r>
      <w:r>
        <w:rPr>
          <w:spacing w:val="19"/>
          <w:w w:val="101"/>
          <w:position w:val="22"/>
        </w:rPr>
        <w:t xml:space="preserve">  </w:t>
      </w:r>
      <w:r>
        <w:rPr>
          <w:spacing w:val="-1"/>
          <w:position w:val="22"/>
        </w:rPr>
        <w:t>人力资源数据分析流程和分析思维</w:t>
      </w:r>
    </w:p>
    <w:p>
      <w:pPr>
        <w:pStyle w:val="2"/>
        <w:spacing w:line="224" w:lineRule="auto"/>
        <w:ind w:left="24"/>
      </w:pPr>
      <w:r>
        <w:rPr>
          <w:spacing w:val="-1"/>
        </w:rPr>
        <w:t>6.3</w:t>
      </w:r>
      <w:r>
        <w:rPr>
          <w:spacing w:val="18"/>
          <w:w w:val="101"/>
        </w:rPr>
        <w:t xml:space="preserve">  </w:t>
      </w:r>
      <w:r>
        <w:rPr>
          <w:spacing w:val="-1"/>
        </w:rPr>
        <w:t>人力资源数据分析方法和工具</w:t>
      </w:r>
    </w:p>
    <w:p>
      <w:pPr>
        <w:pStyle w:val="2"/>
        <w:spacing w:before="239" w:line="225" w:lineRule="auto"/>
        <w:ind w:left="24"/>
      </w:pPr>
      <w:r>
        <w:rPr>
          <w:spacing w:val="-2"/>
        </w:rPr>
        <w:t>6.4</w:t>
      </w:r>
      <w:r>
        <w:rPr>
          <w:spacing w:val="19"/>
        </w:rPr>
        <w:t xml:space="preserve">  </w:t>
      </w:r>
      <w:r>
        <w:rPr>
          <w:spacing w:val="-2"/>
        </w:rPr>
        <w:t>人力资源各模块</w:t>
      </w:r>
      <w:r>
        <w:rPr>
          <w:spacing w:val="12"/>
          <w:w w:val="101"/>
        </w:rPr>
        <w:t xml:space="preserve"> </w:t>
      </w:r>
      <w:r>
        <w:rPr>
          <w:spacing w:val="-2"/>
        </w:rPr>
        <w:t>POWER</w:t>
      </w:r>
      <w:r>
        <w:rPr>
          <w:spacing w:val="15"/>
        </w:rPr>
        <w:t xml:space="preserve"> </w:t>
      </w:r>
      <w:r>
        <w:rPr>
          <w:spacing w:val="-2"/>
        </w:rPr>
        <w:t>BI  数据仪表盘建模</w:t>
      </w:r>
      <w:r>
        <w:rPr>
          <w:spacing w:val="39"/>
        </w:rPr>
        <w:t xml:space="preserve"> </w:t>
      </w:r>
      <w:r>
        <w:rPr>
          <w:spacing w:val="-2"/>
        </w:rPr>
        <w:t>–  实操</w:t>
      </w:r>
    </w:p>
    <w:p>
      <w:pPr>
        <w:pStyle w:val="2"/>
        <w:spacing w:before="239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  </w:t>
      </w:r>
      <w:r>
        <w:rPr>
          <w:spacing w:val="-2"/>
        </w:rPr>
        <w:t>人员组织结构  &amp;  离职  PB 数据建模</w:t>
      </w:r>
    </w:p>
    <w:p>
      <w:pPr>
        <w:pStyle w:val="2"/>
        <w:spacing w:before="239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   </w:t>
      </w:r>
      <w:r>
        <w:rPr>
          <w:spacing w:val="-2"/>
        </w:rPr>
        <w:t>人员流动数据仪表盘</w:t>
      </w:r>
      <w:r>
        <w:rPr>
          <w:spacing w:val="-29"/>
        </w:rPr>
        <w:t xml:space="preserve"> </w:t>
      </w:r>
      <w:r>
        <w:rPr>
          <w:spacing w:val="-2"/>
        </w:rPr>
        <w:t>-  数据仪表盘</w:t>
      </w:r>
    </w:p>
    <w:p>
      <w:pPr>
        <w:pStyle w:val="2"/>
        <w:spacing w:before="238" w:line="226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</w:t>
      </w:r>
      <w:r>
        <w:rPr>
          <w:spacing w:val="-2"/>
        </w:rPr>
        <w:t>数据化薪酬建模分析  PB  仪表盘</w:t>
      </w:r>
    </w:p>
    <w:p>
      <w:pPr>
        <w:pStyle w:val="2"/>
        <w:spacing w:before="239" w:line="225" w:lineRule="auto"/>
        <w:ind w:left="27"/>
      </w:pPr>
      <w:r>
        <w:rPr>
          <w:position w:val="2"/>
        </w:rPr>
        <w:drawing>
          <wp:inline distT="0" distB="0" distL="0" distR="0">
            <wp:extent cx="81280" cy="74295"/>
            <wp:effectExtent l="0" t="0" r="0" b="0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610" cy="7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   </w:t>
      </w:r>
      <w:r>
        <w:rPr>
          <w:spacing w:val="-1"/>
        </w:rPr>
        <w:t>招聘转换率数据分析和招聘渠道有效性 PB  数据仪表盘</w:t>
      </w:r>
    </w:p>
    <w:p>
      <w:pPr>
        <w:spacing w:line="321" w:lineRule="auto"/>
        <w:rPr>
          <w:rFonts w:ascii="Arial"/>
          <w:sz w:val="21"/>
        </w:rPr>
      </w:pPr>
    </w:p>
    <w:p>
      <w:pPr>
        <w:spacing w:line="321" w:lineRule="auto"/>
        <w:rPr>
          <w:rFonts w:ascii="Arial"/>
          <w:sz w:val="21"/>
        </w:rPr>
      </w:pPr>
    </w:p>
    <w:p>
      <w:pPr>
        <w:pStyle w:val="2"/>
        <w:spacing w:before="61" w:line="225" w:lineRule="auto"/>
        <w:ind w:left="23"/>
        <w:outlineLvl w:val="0"/>
      </w:pPr>
      <w:r>
        <w:rPr>
          <w:b/>
          <w:bCs/>
          <w:spacing w:val="-5"/>
        </w:rPr>
        <w:t>七、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  <w:spacing w:val="-5"/>
        </w:rPr>
        <w:t>POWER</w:t>
      </w:r>
      <w:r>
        <w:rPr>
          <w:b/>
          <w:bCs/>
          <w:spacing w:val="14"/>
        </w:rPr>
        <w:t xml:space="preserve">   </w:t>
      </w:r>
      <w:r>
        <w:rPr>
          <w:b/>
          <w:bCs/>
          <w:spacing w:val="-5"/>
        </w:rPr>
        <w:t>BI  人力资源数分析报告实操</w:t>
      </w:r>
    </w:p>
    <w:p>
      <w:pPr>
        <w:pStyle w:val="2"/>
        <w:spacing w:before="240" w:line="468" w:lineRule="exact"/>
        <w:ind w:left="23"/>
      </w:pPr>
      <w:r>
        <w:rPr>
          <w:spacing w:val="-2"/>
          <w:position w:val="22"/>
        </w:rPr>
        <w:t>7.1  数据分析报告 3 维度  –  数据描述，数据诊断  ，数据解决方案</w:t>
      </w:r>
    </w:p>
    <w:p>
      <w:pPr>
        <w:pStyle w:val="2"/>
        <w:spacing w:line="224" w:lineRule="auto"/>
        <w:ind w:left="23"/>
      </w:pPr>
      <w:r>
        <w:rPr>
          <w:spacing w:val="-2"/>
        </w:rPr>
        <w:t>7.2</w:t>
      </w:r>
      <w:r>
        <w:rPr>
          <w:spacing w:val="16"/>
          <w:w w:val="101"/>
        </w:rPr>
        <w:t xml:space="preserve">   </w:t>
      </w:r>
      <w:r>
        <w:rPr>
          <w:spacing w:val="-2"/>
        </w:rPr>
        <w:t>PPT 版本数据分析报告设计</w:t>
      </w:r>
    </w:p>
    <w:p>
      <w:pPr>
        <w:pStyle w:val="2"/>
        <w:spacing w:before="240" w:line="226" w:lineRule="auto"/>
        <w:ind w:left="23"/>
      </w:pPr>
      <w:r>
        <w:rPr>
          <w:spacing w:val="-2"/>
        </w:rPr>
        <w:t>7.3    网页版数据仪表盘的发布和实操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before="1" w:line="4416" w:lineRule="exact"/>
        <w:ind w:firstLine="125"/>
      </w:pPr>
      <w:bookmarkStart w:id="0" w:name="_GoBack"/>
      <w:r>
        <w:rPr>
          <w:position w:val="-88"/>
        </w:rPr>
        <w:drawing>
          <wp:inline distT="0" distB="0" distL="0" distR="0">
            <wp:extent cx="4973320" cy="2804160"/>
            <wp:effectExtent l="0" t="0" r="0" b="0"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332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spacing w:line="4416" w:lineRule="exact"/>
        <w:sectPr>
          <w:pgSz w:w="11909" w:h="16836"/>
          <w:pgMar w:top="1431" w:right="1786" w:bottom="0" w:left="1786" w:header="0" w:footer="0" w:gutter="0"/>
          <w:cols w:space="720" w:num="1"/>
        </w:sectPr>
      </w:pPr>
    </w:p>
    <w:p>
      <w:pPr>
        <w:spacing w:before="24" w:line="4340" w:lineRule="exact"/>
        <w:ind w:firstLine="13"/>
      </w:pPr>
      <w:r>
        <w:rPr>
          <w:position w:val="-86"/>
        </w:rPr>
        <w:drawing>
          <wp:inline distT="0" distB="0" distL="0" distR="0">
            <wp:extent cx="4902200" cy="2755900"/>
            <wp:effectExtent l="0" t="0" r="0" b="0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2200" cy="275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4288" w:lineRule="exact"/>
        <w:ind w:firstLine="13"/>
      </w:pPr>
      <w:r>
        <w:rPr>
          <w:position w:val="-85"/>
        </w:rPr>
        <w:drawing>
          <wp:inline distT="0" distB="0" distL="0" distR="0">
            <wp:extent cx="4828540" cy="2722245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8540" cy="272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9" w:h="16836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Q1MjYzOGIyZWM0ZTQxZTM2NDFkYjZiZTg1N2FhZWQifQ=="/>
  </w:docVars>
  <w:rsids>
    <w:rsidRoot w:val="00000000"/>
    <w:rsid w:val="2B2F5B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18"/>
      <w:szCs w:val="1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2024-02-28T21:42:00Z</dcterms:created>
  <dc:creator>peijun</dc:creator>
  <cp:lastModifiedBy>谭艳15986792547</cp:lastModifiedBy>
  <dcterms:modified xsi:type="dcterms:W3CDTF">2024-03-13T07:04:42Z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2024-03-13T15:01:25Z</vt:filetime>
  </property>
  <property fmtid="{D5CDD505-2E9C-101B-9397-08002B2CF9AE}" pid="4" name="KSOProductBuildVer">
    <vt:lpwstr>2052-12.1.0.16399</vt:lpwstr>
  </property>
  <property fmtid="{D5CDD505-2E9C-101B-9397-08002B2CF9AE}" pid="5" name="ICV">
    <vt:lpwstr>F2A09AE8E5EA43A3998E5192D12DA457_12</vt:lpwstr>
  </property>
</Properties>
</file>